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contextualSpacing/>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 康 承 诺 书</w:t>
      </w:r>
    </w:p>
    <w:p>
      <w:pPr>
        <w:spacing w:line="560" w:lineRule="exact"/>
        <w:jc w:val="center"/>
        <w:rPr>
          <w:rFonts w:ascii="方正小标宋_GBK" w:hAnsi="方正小标宋简体" w:eastAsia="方正小标宋_GBK"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        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身份证件号码：                    联系电话：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本人是2021年网络安全周活动参会人员，我已了解本次安全周活动期间新型冠状病毒肺炎疫情防控要求，现呈报并承诺以下事项：</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一、本人健康监测记录表中所记录的考前14天的体温和症状均属实。本人接受并如实回答以下流行病学调查有关问题，所填报内容真实准确。</w:t>
      </w:r>
    </w:p>
    <w:p>
      <w:pPr>
        <w:pStyle w:val="13"/>
        <w:tabs>
          <w:tab w:val="left" w:pos="426"/>
        </w:tabs>
        <w:spacing w:line="560" w:lineRule="exact"/>
        <w:ind w:firstLine="544"/>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1.</w:t>
      </w:r>
      <w:r>
        <w:rPr>
          <w:rFonts w:hint="eastAsia" w:ascii="仿宋_GB2312" w:hAnsi="仿宋_GB2312" w:eastAsia="仿宋_GB2312" w:cs="仿宋_GB2312"/>
          <w:spacing w:val="-20"/>
          <w:sz w:val="32"/>
          <w:szCs w:val="32"/>
        </w:rPr>
        <w:t>考</w:t>
      </w:r>
      <w:r>
        <w:rPr>
          <w:rFonts w:hint="eastAsia" w:ascii="仿宋_GB2312" w:hAnsi="仿宋_GB2312" w:eastAsia="仿宋_GB2312" w:cs="仿宋_GB2312"/>
          <w:spacing w:val="-24"/>
          <w:sz w:val="32"/>
          <w:szCs w:val="32"/>
        </w:rPr>
        <w:t>前14天内，是否接触过新冠肺炎病例/疑似病例/已知无症状感染者？□是 □否</w:t>
      </w:r>
    </w:p>
    <w:p>
      <w:pPr>
        <w:pStyle w:val="13"/>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2.考前14天内，是否接触过有发热或呼吸道症状患者？</w:t>
      </w:r>
    </w:p>
    <w:p>
      <w:pPr>
        <w:pStyle w:val="13"/>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3"/>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3.考前21天内，所住社区是否曾有报告新冠肺炎病例？</w:t>
      </w:r>
    </w:p>
    <w:p>
      <w:pPr>
        <w:pStyle w:val="13"/>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3"/>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4.考前14天内，是否有以下症状？如有请在</w:t>
      </w:r>
      <w:bookmarkStart w:id="0" w:name="OLE_LINK1"/>
      <w:r>
        <w:rPr>
          <w:rFonts w:hint="eastAsia" w:ascii="仿宋_GB2312" w:hAnsi="仿宋_GB2312" w:eastAsia="仿宋_GB2312" w:cs="仿宋_GB2312"/>
          <w:spacing w:val="-20"/>
          <w:sz w:val="32"/>
          <w:szCs w:val="32"/>
        </w:rPr>
        <w:t>□</w:t>
      </w:r>
      <w:bookmarkEnd w:id="0"/>
      <w:r>
        <w:rPr>
          <w:rFonts w:hint="eastAsia" w:ascii="仿宋_GB2312" w:hAnsi="仿宋_GB2312" w:eastAsia="仿宋_GB2312" w:cs="仿宋_GB2312"/>
          <w:spacing w:val="-20"/>
          <w:sz w:val="32"/>
          <w:szCs w:val="32"/>
        </w:rPr>
        <w:t>内划√。</w:t>
      </w:r>
    </w:p>
    <w:p>
      <w:pPr>
        <w:tabs>
          <w:tab w:val="left" w:pos="42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症状：□发热□寒战□有干咳□咳痰□有鼻塞□流涕□咽痛□有头痛□乏力□有头晕</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胸闷□胸痛□有气促□恶心</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呼吸困难□呕吐□腹泻□结膜充血□腹痛□有其他症状</w:t>
      </w:r>
    </w:p>
    <w:p>
      <w:pPr>
        <w:pStyle w:val="13"/>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spacing w:val="-20"/>
          <w:sz w:val="32"/>
          <w:szCs w:val="32"/>
        </w:rPr>
        <w:t>5.考前</w:t>
      </w:r>
      <w:r>
        <w:rPr>
          <w:rFonts w:hint="eastAsia" w:ascii="仿宋_GB2312" w:hAnsi="仿宋_GB2312" w:eastAsia="仿宋_GB2312" w:cs="仿宋_GB2312"/>
          <w:color w:val="auto"/>
          <w:spacing w:val="-20"/>
          <w:sz w:val="32"/>
          <w:szCs w:val="32"/>
        </w:rPr>
        <w:t>14天内，有无高、中风险地区所在地级市的旅行史、居住史、途径史？</w:t>
      </w:r>
    </w:p>
    <w:p>
      <w:pPr>
        <w:pStyle w:val="13"/>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□是 □否</w:t>
      </w:r>
    </w:p>
    <w:p>
      <w:pPr>
        <w:pStyle w:val="13"/>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6.你 28天内是否有境外旅居史？如是，是由（</w:t>
      </w:r>
      <w:r>
        <w:rPr>
          <w:rFonts w:hint="eastAsia" w:ascii="仿宋_GB2312" w:hAnsi="仿宋_GB2312" w:eastAsia="仿宋_GB2312" w:cs="仿宋_GB2312"/>
          <w:color w:val="auto"/>
          <w:spacing w:val="-20"/>
          <w:sz w:val="32"/>
          <w:szCs w:val="32"/>
          <w:u w:val="single"/>
        </w:rPr>
        <w:t xml:space="preserve"> </w:t>
      </w:r>
      <w:r>
        <w:rPr>
          <w:rFonts w:ascii="仿宋_GB2312" w:hAnsi="仿宋_GB2312" w:eastAsia="仿宋_GB2312" w:cs="仿宋_GB2312"/>
          <w:color w:val="auto"/>
          <w:spacing w:val="-20"/>
          <w:sz w:val="32"/>
          <w:szCs w:val="32"/>
          <w:u w:val="single"/>
        </w:rPr>
        <w:t xml:space="preserve">     </w:t>
      </w:r>
      <w:r>
        <w:rPr>
          <w:rFonts w:hint="eastAsia" w:ascii="仿宋_GB2312" w:hAnsi="仿宋_GB2312" w:eastAsia="仿宋_GB2312" w:cs="仿宋_GB2312"/>
          <w:color w:val="auto"/>
          <w:spacing w:val="-20"/>
          <w:sz w:val="32"/>
          <w:szCs w:val="32"/>
        </w:rPr>
        <w:t>）返陕。</w:t>
      </w:r>
    </w:p>
    <w:p>
      <w:pPr>
        <w:pStyle w:val="13"/>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□是 □否</w:t>
      </w:r>
    </w:p>
    <w:p>
      <w:pPr>
        <w:pStyle w:val="13"/>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7.你14天内是否有入境人员接触史？</w:t>
      </w:r>
    </w:p>
    <w:p>
      <w:pPr>
        <w:pStyle w:val="13"/>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□是 □否</w:t>
      </w:r>
    </w:p>
    <w:p>
      <w:pPr>
        <w:pStyle w:val="13"/>
        <w:tabs>
          <w:tab w:val="left" w:pos="426"/>
        </w:tabs>
        <w:spacing w:line="560" w:lineRule="exact"/>
        <w:ind w:firstLine="560"/>
        <w:rPr>
          <w:rFonts w:ascii="仿宋_GB2312" w:hAnsi="仿宋_GB2312" w:eastAsia="仿宋_GB2312" w:cs="仿宋_GB2312"/>
          <w:spacing w:val="-20"/>
          <w:sz w:val="32"/>
          <w:szCs w:val="32"/>
        </w:rPr>
      </w:pP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sz w:val="32"/>
          <w:szCs w:val="32"/>
        </w:rPr>
        <w:t>二、本人充分理解并遵守安全周活动期间各项防疫安全要求，安全周活动期间将自行做好防护工作，自觉配合体温测量。</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在安全周活动期间如出现咳嗽、发热等身体不适情况，将自觉接受流行病学调查，并主动配合落实相关疫情防控措施。</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三、本人在安全周活动期间自觉遵守中华人民共和国和西安市有关法律及传染病防控各项规定。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本人保证以上声明信息真实、准确、完整，如有承诺不实、隐瞒病史和接触史、故意压制症状、瞒报漏报健康情况、逃避防疫措施的，愿承担相应法律责任。</w:t>
      </w:r>
      <w:r>
        <w:rPr>
          <w:rFonts w:hint="eastAsia" w:ascii="仿宋_GB2312" w:hAnsi="仿宋_GB2312" w:eastAsia="仿宋_GB2312" w:cs="仿宋_GB2312"/>
          <w:sz w:val="32"/>
          <w:szCs w:val="32"/>
        </w:rPr>
        <w:t xml:space="preserve">               </w:t>
      </w:r>
    </w:p>
    <w:p>
      <w:pPr>
        <w:pStyle w:val="3"/>
        <w:spacing w:line="560" w:lineRule="exact"/>
        <w:ind w:firstLine="420"/>
      </w:pPr>
    </w:p>
    <w:p>
      <w:pPr>
        <w:pStyle w:val="3"/>
        <w:spacing w:line="560" w:lineRule="exact"/>
        <w:ind w:firstLine="420"/>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    名：   </w:t>
      </w:r>
    </w:p>
    <w:p>
      <w:pPr>
        <w:pStyle w:val="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承诺日期：2021 年   月 </w:t>
      </w:r>
    </w:p>
    <w:p>
      <w:pPr>
        <w:spacing w:line="560" w:lineRule="exact"/>
        <w:jc w:val="center"/>
        <w:rPr>
          <w:rFonts w:hint="eastAsia" w:ascii="方正小标宋简体" w:hAnsi="方正小标宋简体" w:eastAsia="方正小标宋简体" w:cs="方正小标宋简体"/>
          <w:sz w:val="36"/>
          <w:szCs w:val="36"/>
          <w:lang w:val="en-US" w:eastAsia="zh-CN"/>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9B"/>
    <w:rsid w:val="00123CA7"/>
    <w:rsid w:val="00151965"/>
    <w:rsid w:val="001944ED"/>
    <w:rsid w:val="00722E59"/>
    <w:rsid w:val="00972A7E"/>
    <w:rsid w:val="00BB0B9B"/>
    <w:rsid w:val="04701B4F"/>
    <w:rsid w:val="06436724"/>
    <w:rsid w:val="07295CCD"/>
    <w:rsid w:val="07BB686C"/>
    <w:rsid w:val="0FC015A4"/>
    <w:rsid w:val="0FCC55BB"/>
    <w:rsid w:val="11820BD9"/>
    <w:rsid w:val="12DD24BD"/>
    <w:rsid w:val="1CBD42D2"/>
    <w:rsid w:val="208E4133"/>
    <w:rsid w:val="240C1CFC"/>
    <w:rsid w:val="26E8521E"/>
    <w:rsid w:val="277816BE"/>
    <w:rsid w:val="291436F3"/>
    <w:rsid w:val="2F387374"/>
    <w:rsid w:val="2FA21D07"/>
    <w:rsid w:val="30235789"/>
    <w:rsid w:val="30696C6D"/>
    <w:rsid w:val="31194984"/>
    <w:rsid w:val="328D7360"/>
    <w:rsid w:val="335F51FC"/>
    <w:rsid w:val="33E06F6E"/>
    <w:rsid w:val="3587582C"/>
    <w:rsid w:val="367E4DA5"/>
    <w:rsid w:val="39F33363"/>
    <w:rsid w:val="3A076D74"/>
    <w:rsid w:val="3B8F5418"/>
    <w:rsid w:val="3E76330A"/>
    <w:rsid w:val="43CD328D"/>
    <w:rsid w:val="458B30BF"/>
    <w:rsid w:val="45C64408"/>
    <w:rsid w:val="4777487B"/>
    <w:rsid w:val="49716A2A"/>
    <w:rsid w:val="4F347108"/>
    <w:rsid w:val="537C75AC"/>
    <w:rsid w:val="55FC5CC2"/>
    <w:rsid w:val="5BD836E2"/>
    <w:rsid w:val="5E2B5368"/>
    <w:rsid w:val="606B5E7C"/>
    <w:rsid w:val="61D57534"/>
    <w:rsid w:val="6597674A"/>
    <w:rsid w:val="670963D6"/>
    <w:rsid w:val="6A1B6B29"/>
    <w:rsid w:val="6B4C07CD"/>
    <w:rsid w:val="729216F5"/>
    <w:rsid w:val="747224B1"/>
    <w:rsid w:val="757D1561"/>
    <w:rsid w:val="7E3D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两端对齐"/>
    <w:basedOn w:val="1"/>
    <w:qFormat/>
    <w:uiPriority w:val="0"/>
    <w:rPr>
      <w:rFonts w:cs="宋体"/>
      <w:sz w:val="28"/>
      <w:szCs w:val="20"/>
    </w:rPr>
  </w:style>
  <w:style w:type="paragraph" w:styleId="3">
    <w:name w:val="Body Text"/>
    <w:basedOn w:val="1"/>
    <w:link w:val="18"/>
    <w:qFormat/>
    <w:uiPriority w:val="99"/>
    <w:rPr>
      <w:rFonts w:ascii="Times New Roman" w:hAnsi="Times New Roman" w:eastAsia="黑体" w:cs="Times New Roman"/>
      <w:sz w:val="36"/>
      <w:szCs w:val="24"/>
    </w:rPr>
  </w:style>
  <w:style w:type="paragraph" w:styleId="4">
    <w:name w:val="Balloon Text"/>
    <w:basedOn w:val="1"/>
    <w:link w:val="17"/>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首行缩进"/>
    <w:basedOn w:val="1"/>
    <w:qFormat/>
    <w:uiPriority w:val="99"/>
    <w:pPr>
      <w:ind w:firstLine="480" w:firstLineChars="200"/>
    </w:pPr>
    <w:rPr>
      <w:lang w:val="zh-CN"/>
    </w:rPr>
  </w:style>
  <w:style w:type="paragraph" w:customStyle="1" w:styleId="13">
    <w:name w:val="列表段落1"/>
    <w:basedOn w:val="1"/>
    <w:qFormat/>
    <w:uiPriority w:val="34"/>
    <w:pPr>
      <w:ind w:firstLine="420" w:firstLineChars="200"/>
    </w:pPr>
    <w:rPr>
      <w:rFonts w:ascii="Cambria" w:hAnsi="Cambria" w:cs="Times New Roman"/>
    </w:rPr>
  </w:style>
  <w:style w:type="paragraph" w:customStyle="1" w:styleId="14">
    <w:name w:val="列出段落1"/>
    <w:basedOn w:val="1"/>
    <w:qFormat/>
    <w:uiPriority w:val="34"/>
    <w:pPr>
      <w:ind w:firstLine="420" w:firstLineChars="200"/>
    </w:pPr>
    <w:rPr>
      <w:rFonts w:ascii="Cambria" w:hAnsi="Cambria" w:cs="Times New Roman"/>
    </w:rPr>
  </w:style>
  <w:style w:type="paragraph" w:customStyle="1" w:styleId="15">
    <w:name w:val="02黑体"/>
    <w:qFormat/>
    <w:uiPriority w:val="0"/>
    <w:pPr>
      <w:widowControl w:val="0"/>
      <w:wordWrap w:val="0"/>
      <w:spacing w:line="560" w:lineRule="exact"/>
      <w:ind w:firstLine="200" w:firstLineChars="200"/>
      <w:textAlignment w:val="center"/>
    </w:pPr>
    <w:rPr>
      <w:rFonts w:ascii="Times New Roman" w:hAnsi="Times New Roman" w:eastAsia="黑体" w:cs="Times New Roman"/>
      <w:color w:val="000000"/>
      <w:kern w:val="2"/>
      <w:sz w:val="32"/>
      <w:szCs w:val="22"/>
      <w:lang w:val="en-US" w:eastAsia="zh-CN" w:bidi="ar-SA"/>
    </w:rPr>
  </w:style>
  <w:style w:type="character" w:customStyle="1" w:styleId="16">
    <w:name w:val="页眉 字符"/>
    <w:link w:val="6"/>
    <w:qFormat/>
    <w:uiPriority w:val="99"/>
    <w:rPr>
      <w:rFonts w:ascii="Calibri" w:hAnsi="Calibri" w:cs="Calibri"/>
      <w:kern w:val="2"/>
      <w:sz w:val="18"/>
      <w:szCs w:val="21"/>
    </w:rPr>
  </w:style>
  <w:style w:type="character" w:customStyle="1" w:styleId="17">
    <w:name w:val="批注框文本 字符"/>
    <w:basedOn w:val="9"/>
    <w:link w:val="4"/>
    <w:qFormat/>
    <w:uiPriority w:val="0"/>
    <w:rPr>
      <w:rFonts w:ascii="Calibri" w:hAnsi="Calibri" w:cs="Calibri"/>
      <w:kern w:val="2"/>
      <w:sz w:val="18"/>
      <w:szCs w:val="18"/>
    </w:rPr>
  </w:style>
  <w:style w:type="character" w:customStyle="1" w:styleId="18">
    <w:name w:val="正文文本 字符"/>
    <w:basedOn w:val="9"/>
    <w:link w:val="3"/>
    <w:qFormat/>
    <w:uiPriority w:val="99"/>
    <w:rPr>
      <w:rFonts w:eastAsia="黑体"/>
      <w:kern w:val="2"/>
      <w:sz w:val="3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425</Words>
  <Characters>2427</Characters>
  <Lines>20</Lines>
  <Paragraphs>5</Paragraphs>
  <TotalTime>13</TotalTime>
  <ScaleCrop>false</ScaleCrop>
  <LinksUpToDate>false</LinksUpToDate>
  <CharactersWithSpaces>2847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2021-09-23T06:42:00Z</dcterms:created>
  <dc:creator>产业促进所</dc:creator>
  <cp:lastModifiedBy>Lenovo</cp:lastModifiedBy>
  <cp:lastPrinted>2021-09-24T10:34:00Z</cp:lastPrinted>
  <dcterms:modified xsi:type="dcterms:W3CDTF">2021-09-24T10:46:26Z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7DEDB7FB7DAE4403946EF1636D702E8A</vt:lpwstr>
  </property>
</Properties>
</file>